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5D" w:rsidRPr="007B635D" w:rsidRDefault="007B635D" w:rsidP="007B635D">
      <w:pPr>
        <w:spacing w:before="100" w:line="240" w:lineRule="auto"/>
        <w:jc w:val="both"/>
        <w:rPr>
          <w:rFonts w:ascii="Calibri" w:eastAsia="Times New Roman" w:hAnsi="Calibri" w:cs="Calibri"/>
          <w:color w:val="000000"/>
        </w:rPr>
      </w:pPr>
      <w:r w:rsidRPr="007B635D">
        <w:rPr>
          <w:rFonts w:ascii="Arial" w:eastAsia="Times New Roman" w:hAnsi="Arial" w:cs="Arial"/>
          <w:b/>
          <w:bCs/>
          <w:color w:val="000000"/>
          <w:sz w:val="20"/>
          <w:szCs w:val="20"/>
        </w:rPr>
        <w:t>Order for Committal (O.38.R.4.)</w:t>
      </w:r>
    </w:p>
    <w:p w:rsidR="007B635D" w:rsidRPr="007B635D" w:rsidRDefault="007B635D" w:rsidP="007B635D">
      <w:pPr>
        <w:spacing w:before="100" w:line="240" w:lineRule="auto"/>
        <w:jc w:val="both"/>
        <w:rPr>
          <w:rFonts w:ascii="Calibri" w:eastAsia="Times New Roman" w:hAnsi="Calibri" w:cs="Calibri"/>
          <w:color w:val="000000"/>
        </w:rPr>
      </w:pPr>
      <w:r w:rsidRPr="007B635D">
        <w:rPr>
          <w:rFonts w:ascii="Arial" w:eastAsia="Times New Roman" w:hAnsi="Arial" w:cs="Arial"/>
          <w:b/>
          <w:bCs/>
          <w:color w:val="000000"/>
          <w:sz w:val="20"/>
          <w:szCs w:val="20"/>
        </w:rPr>
        <w:t>(Title)</w:t>
      </w:r>
    </w:p>
    <w:p w:rsidR="007B635D" w:rsidRPr="007B635D" w:rsidRDefault="007B635D" w:rsidP="007B635D">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To</w:t>
      </w:r>
    </w:p>
    <w:p w:rsidR="007B635D" w:rsidRPr="007B635D" w:rsidRDefault="007B635D" w:rsidP="007B635D">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WHEREAS, plaintiff in this suit, has made application to the Court that security be taken for the appearance of, the defendant, to answer any judgment that may be passed against him in the suit; and whereas the Court has called upon the defendant to furnish such security, or to offer a sufficient deposit in lieu of security, which he has failed to do; it is ordered that the said defendant be committed to the civil prison until the decision of the suit; or, if judgment be pronounced against him, until satisfaction of the decree.</w:t>
      </w:r>
    </w:p>
    <w:p w:rsidR="007B635D" w:rsidRPr="007B635D" w:rsidRDefault="007B635D" w:rsidP="007B635D">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GIVEN under my hand and the seal of the Court, this..........day ........of 19</w:t>
      </w:r>
    </w:p>
    <w:p w:rsidR="007B635D" w:rsidRPr="007B635D" w:rsidRDefault="007B635D" w:rsidP="007B635D">
      <w:pPr>
        <w:spacing w:before="100" w:line="240" w:lineRule="auto"/>
        <w:jc w:val="right"/>
        <w:rPr>
          <w:rFonts w:ascii="Calibri" w:eastAsia="Times New Roman" w:hAnsi="Calibri" w:cs="Calibri"/>
          <w:color w:val="000000"/>
        </w:rPr>
      </w:pPr>
      <w:proofErr w:type="gramStart"/>
      <w:r w:rsidRPr="007B635D">
        <w:rPr>
          <w:rFonts w:ascii="Arial" w:eastAsia="Times New Roman" w:hAnsi="Arial" w:cs="Arial"/>
          <w:b/>
          <w:bCs/>
          <w:color w:val="000000"/>
          <w:sz w:val="20"/>
          <w:szCs w:val="20"/>
        </w:rPr>
        <w:t>Judge.</w:t>
      </w:r>
      <w:bookmarkStart w:id="0" w:name="_GoBack"/>
      <w:bookmarkEnd w:id="0"/>
      <w:proofErr w:type="gramEnd"/>
    </w:p>
    <w:sectPr w:rsidR="007B635D" w:rsidRPr="007B6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5D"/>
    <w:rsid w:val="005A28A4"/>
    <w:rsid w:val="007B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2019-07-21T13:43:00Z</dcterms:created>
  <dcterms:modified xsi:type="dcterms:W3CDTF">2019-07-21T13:43:00Z</dcterms:modified>
</cp:coreProperties>
</file>